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3BB82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UNIVERZITET U TUZLI</w:t>
      </w:r>
    </w:p>
    <w:p w14:paraId="724AD83C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bs-Latn-BA"/>
        </w:rPr>
        <w:t>EKONOMSK</w:t>
      </w:r>
      <w:r>
        <w:rPr>
          <w:rFonts w:hint="default" w:ascii="Times New Roman" w:hAnsi="Times New Roman" w:cs="Times New Roman"/>
          <w:sz w:val="22"/>
          <w:szCs w:val="22"/>
        </w:rPr>
        <w:t>I FAKULTET</w:t>
      </w:r>
    </w:p>
    <w:p w14:paraId="459D8481">
      <w:pPr>
        <w:pStyle w:val="7"/>
        <w:jc w:val="left"/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Broj: 02/3-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8002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-3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/2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5</w:t>
      </w:r>
    </w:p>
    <w:p w14:paraId="11A925BA">
      <w:pPr>
        <w:pStyle w:val="7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Tuzla,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03.11.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</w:p>
    <w:p w14:paraId="503439F0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(petoj)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održanoj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03.11.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 i saradnike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prvom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saradnike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 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konomija”, “Poslovna ekonomija” i “Menadžment u turizmu”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 w:val="0"/>
        </w:rPr>
        <w:t>Dr.sc. Meldina Kokorović Jukan,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75A19BD"/>
    <w:rsid w:val="3A730AD9"/>
    <w:rsid w:val="3C7D6324"/>
    <w:rsid w:val="41C12B47"/>
    <w:rsid w:val="46925411"/>
    <w:rsid w:val="608B0DE2"/>
    <w:rsid w:val="62047818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2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2025-11-03T10:38:02Z</cp:lastPrinted>
  <dcterms:modified xsi:type="dcterms:W3CDTF">2025-11-03T10:40:33Z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AC839557E9364C07831F8434C0E6F50A_13</vt:lpwstr>
  </property>
</Properties>
</file>